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54" w:rsidRDefault="001A4CED">
      <w:r>
        <w:tab/>
        <w:t>Glogster is a fun, free website used to easily make a poster. These posters or “glogs” are often used to present a topic in school or with friends. The glogster website, created in 2007, currently has hundreds of thousands of registered users, catering primarily to teenagers. This website allows the creation of interactive posters to be shared amongst other glogster users or to be printed. Glogster EDU is used by teachers and students to create projects for school, making these once boring projects fun and very interactive. Currently, the website boasts over 2.7 million “glogs”.</w:t>
      </w:r>
    </w:p>
    <w:sectPr w:rsidR="00496A54" w:rsidSect="00432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4CED"/>
    <w:rsid w:val="001A4CED"/>
    <w:rsid w:val="00374390"/>
    <w:rsid w:val="00432604"/>
    <w:rsid w:val="00C93078"/>
    <w:rsid w:val="00DA22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student1187</dc:creator>
  <cp:lastModifiedBy>student1187</cp:lastModifiedBy>
  <cp:revision>2</cp:revision>
  <dcterms:created xsi:type="dcterms:W3CDTF">2011-02-15T15:38:00Z</dcterms:created>
  <dcterms:modified xsi:type="dcterms:W3CDTF">2011-02-15T15:44:00Z</dcterms:modified>
</cp:coreProperties>
</file>